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4B" w:rsidRDefault="00C7442D">
      <w:r>
        <w:t>POKYNY PROPACIENTY:</w:t>
      </w:r>
    </w:p>
    <w:p w:rsidR="00C7442D" w:rsidRDefault="00C7442D"/>
    <w:p w:rsidR="00C7442D" w:rsidRDefault="00C7442D" w:rsidP="00C7442D">
      <w:pPr>
        <w:pStyle w:val="Odstavecseseznamem"/>
        <w:numPr>
          <w:ilvl w:val="0"/>
          <w:numId w:val="2"/>
        </w:numPr>
      </w:pPr>
      <w:r>
        <w:t>PŘÍPRAVA NA ODBĚR KRVE:</w:t>
      </w:r>
    </w:p>
    <w:p w:rsidR="0020162D" w:rsidRDefault="0020162D" w:rsidP="0020162D">
      <w:pPr>
        <w:pStyle w:val="Odstavecseseznamem"/>
      </w:pPr>
    </w:p>
    <w:p w:rsidR="0020162D" w:rsidRDefault="0020162D" w:rsidP="0020162D">
      <w:pPr>
        <w:pStyle w:val="Odstavecseseznamem"/>
      </w:pPr>
      <w:r>
        <w:t xml:space="preserve">Vážená </w:t>
      </w:r>
      <w:r w:rsidR="00565423">
        <w:t>paní, vážený pane</w:t>
      </w:r>
      <w:r>
        <w:t>,</w:t>
      </w:r>
    </w:p>
    <w:p w:rsidR="0020162D" w:rsidRDefault="00565423" w:rsidP="0020162D">
      <w:pPr>
        <w:pStyle w:val="Odstavecseseznamem"/>
      </w:pPr>
      <w:r>
        <w:t>s</w:t>
      </w:r>
      <w:r w:rsidR="0020162D">
        <w:t>oučástí Vašeho vyšetření je i vyšetření krve.</w:t>
      </w:r>
    </w:p>
    <w:p w:rsidR="0020162D" w:rsidRDefault="0020162D" w:rsidP="0020162D">
      <w:pPr>
        <w:pStyle w:val="Odstavecseseznamem"/>
      </w:pPr>
      <w:r>
        <w:t>Krev Vám odebere zdravotní sestra. Jedná se o velmi malé množství, několik mililitrů.</w:t>
      </w:r>
    </w:p>
    <w:p w:rsidR="00E47950" w:rsidRDefault="00E47950" w:rsidP="0020162D">
      <w:pPr>
        <w:pStyle w:val="Odstavecseseznamem"/>
      </w:pPr>
    </w:p>
    <w:p w:rsidR="00E47950" w:rsidRDefault="00E47950" w:rsidP="0020162D">
      <w:pPr>
        <w:pStyle w:val="Odstavecseseznamem"/>
      </w:pPr>
      <w:r>
        <w:t>Prosím připravte se na odběr podle následujících pokynů:</w:t>
      </w:r>
    </w:p>
    <w:p w:rsidR="00E47950" w:rsidRDefault="00E47950" w:rsidP="00E47950">
      <w:pPr>
        <w:pStyle w:val="Odstavecseseznamem"/>
        <w:numPr>
          <w:ilvl w:val="0"/>
          <w:numId w:val="3"/>
        </w:numPr>
      </w:pPr>
      <w:r>
        <w:t xml:space="preserve">Buďte </w:t>
      </w:r>
      <w:r w:rsidRPr="00F44295">
        <w:rPr>
          <w:b/>
        </w:rPr>
        <w:t>nalačno</w:t>
      </w:r>
      <w:r>
        <w:t>, to znamená</w:t>
      </w:r>
      <w:r w:rsidR="00F44295">
        <w:t>,</w:t>
      </w:r>
      <w:r>
        <w:t xml:space="preserve"> nejezte přibližně 12 hodin před odběrem</w:t>
      </w:r>
      <w:r w:rsidR="00587A79">
        <w:t>.</w:t>
      </w:r>
    </w:p>
    <w:p w:rsidR="00E47950" w:rsidRDefault="00587A79" w:rsidP="00E47950">
      <w:pPr>
        <w:pStyle w:val="Odstavecseseznamem"/>
        <w:numPr>
          <w:ilvl w:val="0"/>
          <w:numId w:val="3"/>
        </w:numPr>
      </w:pPr>
      <w:r>
        <w:t xml:space="preserve">Před odběrem </w:t>
      </w:r>
      <w:r w:rsidRPr="00487CC9">
        <w:rPr>
          <w:b/>
        </w:rPr>
        <w:t>můžete vypít asi ¼ litru neslazeného nápoje</w:t>
      </w:r>
      <w:r>
        <w:t>, např. vodu nebo hořký čaj.</w:t>
      </w:r>
    </w:p>
    <w:p w:rsidR="00587A79" w:rsidRDefault="00587A79" w:rsidP="00E47950">
      <w:pPr>
        <w:pStyle w:val="Odstavecseseznamem"/>
        <w:numPr>
          <w:ilvl w:val="0"/>
          <w:numId w:val="3"/>
        </w:numPr>
      </w:pPr>
      <w:r>
        <w:t>Pokud užíváte léky, vezměte si je až po odběru.</w:t>
      </w:r>
    </w:p>
    <w:p w:rsidR="00587A79" w:rsidRDefault="00587A79" w:rsidP="00E47950">
      <w:pPr>
        <w:pStyle w:val="Odstavecseseznamem"/>
        <w:numPr>
          <w:ilvl w:val="0"/>
          <w:numId w:val="3"/>
        </w:numPr>
      </w:pPr>
      <w:r>
        <w:t>Pokud jste diabetik na insulinu, přineste si s sebou insulin a jídlo. Při odběru máte přednost před ostatními pacienty v čekárně.</w:t>
      </w:r>
    </w:p>
    <w:p w:rsidR="00F44295" w:rsidRDefault="00F44295" w:rsidP="00E47950">
      <w:pPr>
        <w:pStyle w:val="Odstavecseseznamem"/>
        <w:numPr>
          <w:ilvl w:val="0"/>
          <w:numId w:val="3"/>
        </w:numPr>
      </w:pPr>
      <w:r>
        <w:t xml:space="preserve">Připravte si s sebou </w:t>
      </w:r>
      <w:r w:rsidRPr="00F44295">
        <w:rPr>
          <w:b/>
        </w:rPr>
        <w:t>žádanku na vyšetření</w:t>
      </w:r>
      <w:r>
        <w:t xml:space="preserve"> a </w:t>
      </w:r>
      <w:r w:rsidRPr="00F44295">
        <w:rPr>
          <w:b/>
        </w:rPr>
        <w:t>kartu zdravotní pojišťovny</w:t>
      </w:r>
      <w:r>
        <w:t>.</w:t>
      </w:r>
    </w:p>
    <w:p w:rsidR="00F44295" w:rsidRDefault="00F44295" w:rsidP="00E47950">
      <w:pPr>
        <w:pStyle w:val="Odstavecseseznamem"/>
        <w:numPr>
          <w:ilvl w:val="0"/>
          <w:numId w:val="3"/>
        </w:numPr>
      </w:pPr>
      <w:r>
        <w:t>Nezletilé dítě musí mít doprovod dospělého příbuzného.</w:t>
      </w:r>
    </w:p>
    <w:p w:rsidR="00F44295" w:rsidRDefault="00F44295" w:rsidP="00F44295">
      <w:pPr>
        <w:ind w:left="720"/>
      </w:pPr>
      <w:r>
        <w:t>Upozornění: pokud je v čekárně těhotná žena nebo malé dítě, tyto pacienty odebíráme přednostně. Děkujeme za pochopení</w:t>
      </w:r>
    </w:p>
    <w:p w:rsidR="0020162D" w:rsidRDefault="0020162D" w:rsidP="0020162D">
      <w:pPr>
        <w:pStyle w:val="Odstavecseseznamem"/>
      </w:pPr>
    </w:p>
    <w:p w:rsidR="0020162D" w:rsidRDefault="0020162D" w:rsidP="0020162D">
      <w:pPr>
        <w:pStyle w:val="Odstavecseseznamem"/>
      </w:pPr>
    </w:p>
    <w:p w:rsidR="0020162D" w:rsidRDefault="0020162D" w:rsidP="0020162D">
      <w:pPr>
        <w:pStyle w:val="Odstavecseseznamem"/>
      </w:pPr>
    </w:p>
    <w:p w:rsidR="00C7442D" w:rsidRDefault="00C7442D" w:rsidP="00C7442D">
      <w:pPr>
        <w:pStyle w:val="Odstavecseseznamem"/>
        <w:numPr>
          <w:ilvl w:val="0"/>
          <w:numId w:val="2"/>
        </w:numPr>
      </w:pPr>
      <w:r>
        <w:t>ODBĚR RANNÍ MOČE</w:t>
      </w:r>
      <w:r w:rsidR="0020162D">
        <w:t>:</w:t>
      </w:r>
    </w:p>
    <w:p w:rsidR="0020162D" w:rsidRDefault="0020162D" w:rsidP="0020162D">
      <w:pPr>
        <w:pStyle w:val="Odstavecseseznamem"/>
      </w:pPr>
    </w:p>
    <w:p w:rsidR="00565423" w:rsidRDefault="00565423" w:rsidP="0020162D">
      <w:pPr>
        <w:pStyle w:val="Odstavecseseznamem"/>
      </w:pPr>
      <w:r>
        <w:t>Vážená paní, vážený pane,</w:t>
      </w:r>
    </w:p>
    <w:p w:rsidR="00565423" w:rsidRDefault="00565423" w:rsidP="0020162D">
      <w:pPr>
        <w:pStyle w:val="Odstavecseseznamem"/>
      </w:pPr>
      <w:r>
        <w:t>Pokud je součástí Vašeho vyšetření i vyšetření vzorku moče, postupujte podle následujících pokynů.</w:t>
      </w:r>
    </w:p>
    <w:p w:rsidR="00565423" w:rsidRDefault="00565423" w:rsidP="00565423">
      <w:pPr>
        <w:pStyle w:val="Odstavecseseznamem"/>
        <w:numPr>
          <w:ilvl w:val="0"/>
          <w:numId w:val="4"/>
        </w:numPr>
      </w:pPr>
      <w:r>
        <w:t xml:space="preserve">Ráno si omyjte zevní genitál mýdlem a </w:t>
      </w:r>
      <w:r w:rsidR="00C73E82">
        <w:t xml:space="preserve">pak </w:t>
      </w:r>
      <w:r>
        <w:t>důkladně vodou</w:t>
      </w:r>
      <w:r w:rsidR="00C73E82">
        <w:t>.</w:t>
      </w:r>
    </w:p>
    <w:p w:rsidR="00C73E82" w:rsidRDefault="00C73E82" w:rsidP="00565423">
      <w:pPr>
        <w:pStyle w:val="Odstavecseseznamem"/>
        <w:numPr>
          <w:ilvl w:val="0"/>
          <w:numId w:val="4"/>
        </w:numPr>
      </w:pPr>
      <w:r>
        <w:t>Do čisté nádobky nebo do plastové zkumavky zachyťte střední proud moče. To znamená: první porci moče vymočte do záchodu, další do zkumavky a zbytek moče opět do záchodu.</w:t>
      </w:r>
    </w:p>
    <w:p w:rsidR="00C73E82" w:rsidRDefault="00C73E82" w:rsidP="00565423">
      <w:pPr>
        <w:pStyle w:val="Odstavecseseznamem"/>
        <w:numPr>
          <w:ilvl w:val="0"/>
          <w:numId w:val="4"/>
        </w:numPr>
      </w:pPr>
      <w:r>
        <w:t xml:space="preserve">Nádobku uzavřete a označte štítkem s vaším jménem. </w:t>
      </w:r>
    </w:p>
    <w:p w:rsidR="00C73E82" w:rsidRDefault="00C73E82" w:rsidP="00565423">
      <w:pPr>
        <w:pStyle w:val="Odstavecseseznamem"/>
        <w:numPr>
          <w:ilvl w:val="0"/>
          <w:numId w:val="4"/>
        </w:numPr>
      </w:pPr>
      <w:r>
        <w:t>Takto získaný vzorek moče dopravte se žádankou do laboratoře nebo do odběrové místnosti nejlépe do 2 hodin od vymočení.</w:t>
      </w:r>
    </w:p>
    <w:p w:rsidR="00C73E82" w:rsidRDefault="00C73E82" w:rsidP="00C73E82">
      <w:pPr>
        <w:ind w:left="708"/>
      </w:pPr>
      <w:r>
        <w:t>Přesné dodržení pokynů je podmínkou správného vyšetření. Děkujeme za spolupráci.</w:t>
      </w:r>
    </w:p>
    <w:p w:rsidR="0020162D" w:rsidRDefault="0020162D" w:rsidP="0020162D">
      <w:pPr>
        <w:pStyle w:val="Odstavecseseznamem"/>
      </w:pPr>
    </w:p>
    <w:p w:rsidR="0020162D" w:rsidRDefault="0020162D" w:rsidP="0020162D">
      <w:pPr>
        <w:pStyle w:val="Odstavecseseznamem"/>
      </w:pPr>
    </w:p>
    <w:p w:rsidR="0020162D" w:rsidRDefault="0020162D" w:rsidP="0020162D">
      <w:pPr>
        <w:pStyle w:val="Odstavecseseznamem"/>
      </w:pPr>
    </w:p>
    <w:p w:rsidR="0020162D" w:rsidRDefault="0020162D" w:rsidP="0020162D">
      <w:pPr>
        <w:pStyle w:val="Odstavecseseznamem"/>
      </w:pPr>
    </w:p>
    <w:p w:rsidR="00C7442D" w:rsidRDefault="00C7442D" w:rsidP="00C7442D">
      <w:pPr>
        <w:pStyle w:val="Odstavecseseznamem"/>
        <w:numPr>
          <w:ilvl w:val="0"/>
          <w:numId w:val="2"/>
        </w:numPr>
      </w:pPr>
      <w:r>
        <w:t>ODBĚR MOČE NA KULTIVACI</w:t>
      </w:r>
    </w:p>
    <w:p w:rsidR="00850D32" w:rsidRDefault="00850D32" w:rsidP="00850D32">
      <w:pPr>
        <w:pStyle w:val="Odstavecseseznamem"/>
      </w:pPr>
    </w:p>
    <w:p w:rsidR="00C73E82" w:rsidRDefault="00C73E82" w:rsidP="00C73E82">
      <w:pPr>
        <w:pStyle w:val="Odstavecseseznamem"/>
      </w:pPr>
      <w:r>
        <w:t>Vážená paní, vážený pane,</w:t>
      </w:r>
    </w:p>
    <w:p w:rsidR="00C73E82" w:rsidRDefault="00C73E82" w:rsidP="00C73E82">
      <w:pPr>
        <w:pStyle w:val="Odstavecseseznamem"/>
      </w:pPr>
      <w:r>
        <w:t>Pokud je součástí Vašeho vyšetření i vyšetření vzorku moče</w:t>
      </w:r>
      <w:r>
        <w:t xml:space="preserve"> na kultivaci</w:t>
      </w:r>
      <w:r>
        <w:t>, postupujte podle následujících pokynů.</w:t>
      </w:r>
    </w:p>
    <w:p w:rsidR="00C73E82" w:rsidRDefault="00C73E82" w:rsidP="00C73E82">
      <w:pPr>
        <w:pStyle w:val="Odstavecseseznamem"/>
        <w:numPr>
          <w:ilvl w:val="0"/>
          <w:numId w:val="5"/>
        </w:numPr>
      </w:pPr>
      <w:r>
        <w:t>Ráno si omyjte zevní genitál mýdlem a pak důkladně vodou.</w:t>
      </w:r>
    </w:p>
    <w:p w:rsidR="00B41317" w:rsidRDefault="00B41317" w:rsidP="00B41317">
      <w:pPr>
        <w:ind w:left="708"/>
      </w:pPr>
      <w:r>
        <w:lastRenderedPageBreak/>
        <w:t>Odběr do sterilní zkumavky:</w:t>
      </w:r>
    </w:p>
    <w:p w:rsidR="00B41317" w:rsidRDefault="00C73E82" w:rsidP="00B41317">
      <w:pPr>
        <w:pStyle w:val="Odstavecseseznamem"/>
        <w:numPr>
          <w:ilvl w:val="0"/>
          <w:numId w:val="5"/>
        </w:numPr>
      </w:pPr>
      <w:r>
        <w:t xml:space="preserve">Do </w:t>
      </w:r>
      <w:r w:rsidRPr="00B41317">
        <w:rPr>
          <w:b/>
        </w:rPr>
        <w:t>sterilní zkumavky</w:t>
      </w:r>
      <w:r>
        <w:t xml:space="preserve"> zachyťte hned </w:t>
      </w:r>
      <w:r w:rsidRPr="00B41317">
        <w:rPr>
          <w:b/>
        </w:rPr>
        <w:t>první porci moče</w:t>
      </w:r>
      <w:r>
        <w:t>, zbytek vymočte do záchodu.</w:t>
      </w:r>
    </w:p>
    <w:p w:rsidR="00B41317" w:rsidRDefault="00C73E82" w:rsidP="00B41317">
      <w:pPr>
        <w:pStyle w:val="Odstavecseseznamem"/>
        <w:numPr>
          <w:ilvl w:val="0"/>
          <w:numId w:val="5"/>
        </w:numPr>
      </w:pPr>
      <w:r>
        <w:t>Sterilní zkumavku vám dá váš ošetřující lékař nebo si ji můžete vyzvednout v našich laboratořích nebo odběrových místnostech. Zkumavka má červený uzávěr.</w:t>
      </w:r>
    </w:p>
    <w:p w:rsidR="00C73E82" w:rsidRDefault="00C73E82" w:rsidP="00C73E82">
      <w:pPr>
        <w:pStyle w:val="Odstavecseseznamem"/>
        <w:numPr>
          <w:ilvl w:val="0"/>
          <w:numId w:val="5"/>
        </w:numPr>
      </w:pPr>
      <w:r>
        <w:t>Zkumavku uzavřete a označte štítkem s vaším jménem.</w:t>
      </w:r>
    </w:p>
    <w:p w:rsidR="00C73E82" w:rsidRDefault="00C73E82" w:rsidP="00C73E82">
      <w:pPr>
        <w:pStyle w:val="Odstavecseseznamem"/>
        <w:numPr>
          <w:ilvl w:val="0"/>
          <w:numId w:val="5"/>
        </w:numPr>
      </w:pPr>
      <w:r>
        <w:t>Takto získaný vzorek moče dopravte se žádankou do labora</w:t>
      </w:r>
      <w:r w:rsidR="00850D32">
        <w:t>toře nebo do odběrové místnosti do 5 hodin od vymočení.</w:t>
      </w:r>
    </w:p>
    <w:p w:rsidR="00B41317" w:rsidRDefault="00B41317" w:rsidP="00B41317">
      <w:pPr>
        <w:ind w:left="708"/>
      </w:pPr>
    </w:p>
    <w:p w:rsidR="00B41317" w:rsidRDefault="00B41317" w:rsidP="00B41317">
      <w:pPr>
        <w:ind w:left="708"/>
      </w:pPr>
      <w:r>
        <w:t xml:space="preserve">Odběr do </w:t>
      </w:r>
      <w:proofErr w:type="spellStart"/>
      <w:r>
        <w:t>Uricultu</w:t>
      </w:r>
      <w:proofErr w:type="spellEnd"/>
      <w:r>
        <w:t>:</w:t>
      </w:r>
    </w:p>
    <w:p w:rsidR="00B41317" w:rsidRDefault="00C21C50" w:rsidP="00B41317">
      <w:pPr>
        <w:pStyle w:val="Odstavecseseznamem"/>
        <w:numPr>
          <w:ilvl w:val="0"/>
          <w:numId w:val="7"/>
        </w:numPr>
      </w:pPr>
      <w:proofErr w:type="spellStart"/>
      <w:r>
        <w:t>Uricult</w:t>
      </w:r>
      <w:proofErr w:type="spellEnd"/>
      <w:r>
        <w:t xml:space="preserve"> je </w:t>
      </w:r>
      <w:r w:rsidR="00850D32">
        <w:t xml:space="preserve">sterilní </w:t>
      </w:r>
      <w:r>
        <w:t xml:space="preserve">nádobka s destičkou. </w:t>
      </w:r>
    </w:p>
    <w:p w:rsidR="00C21C50" w:rsidRDefault="00850D32" w:rsidP="00B41317">
      <w:pPr>
        <w:pStyle w:val="Odstavecseseznamem"/>
        <w:numPr>
          <w:ilvl w:val="0"/>
          <w:numId w:val="7"/>
        </w:numPr>
      </w:pPr>
      <w:r>
        <w:t>Vyndejte destičku z</w:t>
      </w:r>
      <w:r w:rsidR="00F65D11">
        <w:t> </w:t>
      </w:r>
      <w:r>
        <w:t>nádobky</w:t>
      </w:r>
      <w:r w:rsidR="00F65D11">
        <w:t xml:space="preserve">, držte ji za </w:t>
      </w:r>
      <w:r w:rsidR="00442883">
        <w:t>červené víčko.</w:t>
      </w:r>
    </w:p>
    <w:p w:rsidR="00442883" w:rsidRDefault="00442883" w:rsidP="00B41317">
      <w:pPr>
        <w:pStyle w:val="Odstavecseseznamem"/>
        <w:numPr>
          <w:ilvl w:val="0"/>
          <w:numId w:val="7"/>
        </w:numPr>
      </w:pPr>
      <w:r>
        <w:t>Destičku poč</w:t>
      </w:r>
      <w:r w:rsidR="00754446">
        <w:t>ů</w:t>
      </w:r>
      <w:r>
        <w:t>rejte hned prvním proudem moče a vložte ji zpátky do zkumavky a zašroubujte.</w:t>
      </w:r>
    </w:p>
    <w:p w:rsidR="00442883" w:rsidRDefault="00442883" w:rsidP="00B41317">
      <w:pPr>
        <w:pStyle w:val="Odstavecseseznamem"/>
        <w:numPr>
          <w:ilvl w:val="0"/>
          <w:numId w:val="7"/>
        </w:numPr>
      </w:pPr>
      <w:r>
        <w:t>Zkumavku označte štítkem s vaším jménem.</w:t>
      </w:r>
    </w:p>
    <w:p w:rsidR="00442883" w:rsidRDefault="00442883" w:rsidP="00B41317">
      <w:pPr>
        <w:pStyle w:val="Odstavecseseznamem"/>
        <w:numPr>
          <w:ilvl w:val="0"/>
          <w:numId w:val="7"/>
        </w:numPr>
      </w:pPr>
      <w:r>
        <w:t>Takto získaný vzo</w:t>
      </w:r>
      <w:bookmarkStart w:id="0" w:name="_GoBack"/>
      <w:bookmarkEnd w:id="0"/>
      <w:r>
        <w:t>rek moče dopravte se žádankou do laboratoře nebo do odběrové místnosti.</w:t>
      </w:r>
    </w:p>
    <w:p w:rsidR="00B41317" w:rsidRDefault="00B41317" w:rsidP="00B41317"/>
    <w:p w:rsidR="00E85A79" w:rsidRDefault="00E85A79" w:rsidP="00E85A79">
      <w:pPr>
        <w:ind w:left="708"/>
      </w:pPr>
      <w:r>
        <w:t>Přesné dodržení pokynů je podmínkou správného vyšetření. Děkujeme za spolupráci.</w:t>
      </w:r>
    </w:p>
    <w:p w:rsidR="00C73E82" w:rsidRDefault="00C73E82" w:rsidP="00C73E82">
      <w:pPr>
        <w:pStyle w:val="Odstavecseseznamem"/>
      </w:pPr>
    </w:p>
    <w:p w:rsidR="00C73E82" w:rsidRDefault="00C73E82" w:rsidP="00C73E82">
      <w:pPr>
        <w:pStyle w:val="Odstavecseseznamem"/>
      </w:pPr>
    </w:p>
    <w:p w:rsidR="00C73E82" w:rsidRDefault="00C73E82" w:rsidP="00C73E82">
      <w:pPr>
        <w:pStyle w:val="Odstavecseseznamem"/>
      </w:pPr>
    </w:p>
    <w:p w:rsidR="00C7442D" w:rsidRDefault="00C7442D" w:rsidP="00C7442D">
      <w:pPr>
        <w:pStyle w:val="Odstavecseseznamem"/>
        <w:numPr>
          <w:ilvl w:val="0"/>
          <w:numId w:val="2"/>
        </w:numPr>
      </w:pPr>
      <w:r>
        <w:t>SBĚR MOČE</w:t>
      </w:r>
    </w:p>
    <w:p w:rsidR="0019181E" w:rsidRDefault="0019181E" w:rsidP="0019181E">
      <w:pPr>
        <w:pStyle w:val="Odstavecseseznamem"/>
      </w:pPr>
    </w:p>
    <w:p w:rsidR="008E2A7F" w:rsidRDefault="008E2A7F" w:rsidP="008E2A7F">
      <w:pPr>
        <w:pStyle w:val="Odstavecseseznamem"/>
      </w:pPr>
      <w:r>
        <w:t>Vážená paní, vážený pane,</w:t>
      </w:r>
    </w:p>
    <w:p w:rsidR="0019181E" w:rsidRDefault="008E2A7F" w:rsidP="008E2A7F">
      <w:pPr>
        <w:pStyle w:val="Odstavecseseznamem"/>
      </w:pPr>
      <w:r>
        <w:t xml:space="preserve">toto je postup, jak provést sběr moče za 24 hodin. </w:t>
      </w:r>
    </w:p>
    <w:p w:rsidR="008E2A7F" w:rsidRDefault="008E2A7F" w:rsidP="008E2A7F">
      <w:pPr>
        <w:pStyle w:val="Odstavecseseznamem"/>
      </w:pPr>
      <w:r>
        <w:t xml:space="preserve">Prosím </w:t>
      </w:r>
      <w:r>
        <w:t>postupujte podle následujících pokynů.</w:t>
      </w:r>
    </w:p>
    <w:p w:rsidR="0019181E" w:rsidRDefault="0019181E" w:rsidP="008E2A7F">
      <w:pPr>
        <w:pStyle w:val="Odstavecseseznamem"/>
      </w:pPr>
    </w:p>
    <w:p w:rsidR="008E2A7F" w:rsidRDefault="0019181E" w:rsidP="008E2A7F">
      <w:pPr>
        <w:pStyle w:val="Odstavecseseznamem"/>
        <w:numPr>
          <w:ilvl w:val="0"/>
          <w:numId w:val="9"/>
        </w:numPr>
      </w:pPr>
      <w:r w:rsidRPr="003042CE">
        <w:rPr>
          <w:b/>
        </w:rPr>
        <w:t>Ráno, například v 6:00 hodin, se vymočíte naposledy do záchodu (NIKOLIV DO LAHVE!). Od této chvíle budete veškerou další moč (i při stolici) sbírat do plastové láhve. Po naplnění jedné láhve pokračujte ve sběru moče do další láhve. Po 24 hodinách, to je další den ráno v 6:00 hodin, se do láhve vymočíte naposledy</w:t>
      </w:r>
      <w:r>
        <w:t>.</w:t>
      </w:r>
    </w:p>
    <w:p w:rsidR="0019181E" w:rsidRDefault="0019181E" w:rsidP="008E2A7F">
      <w:pPr>
        <w:pStyle w:val="Odstavecseseznamem"/>
        <w:numPr>
          <w:ilvl w:val="0"/>
          <w:numId w:val="9"/>
        </w:numPr>
      </w:pPr>
      <w:r>
        <w:t>Během sběru moče jezte stejnou stravu jako dosud. Pijte za 24 hodin okolo 2 litrů tekutin.</w:t>
      </w:r>
    </w:p>
    <w:p w:rsidR="0019181E" w:rsidRDefault="0019181E" w:rsidP="008E2A7F">
      <w:pPr>
        <w:pStyle w:val="Odstavecseseznamem"/>
        <w:numPr>
          <w:ilvl w:val="0"/>
          <w:numId w:val="9"/>
        </w:numPr>
      </w:pPr>
      <w:r>
        <w:t>Nejnutnější léky užívejte bez přerušení podle pokynů lékaře po celou dobu sběru moče. Ostatní léky, po poradě s vaším lékařem, po dobu sběru moče vynechejte.</w:t>
      </w:r>
    </w:p>
    <w:p w:rsidR="0019181E" w:rsidRDefault="0019181E" w:rsidP="008E2A7F">
      <w:pPr>
        <w:pStyle w:val="Odstavecseseznamem"/>
        <w:numPr>
          <w:ilvl w:val="0"/>
          <w:numId w:val="9"/>
        </w:numPr>
      </w:pPr>
      <w:r>
        <w:t>Láhve s močí uchovávejte během sběru na chladném místě.</w:t>
      </w:r>
    </w:p>
    <w:p w:rsidR="0019181E" w:rsidRDefault="0019181E" w:rsidP="008E2A7F">
      <w:pPr>
        <w:pStyle w:val="Odstavecseseznamem"/>
        <w:numPr>
          <w:ilvl w:val="0"/>
          <w:numId w:val="9"/>
        </w:numPr>
      </w:pPr>
      <w:r w:rsidRPr="0019181E">
        <w:rPr>
          <w:b/>
        </w:rPr>
        <w:t>Láhve s močí a žádanku přineste</w:t>
      </w:r>
      <w:r>
        <w:t xml:space="preserve"> v den ukončení sběru moče do laboratoře nebo do odběrové místnosti. </w:t>
      </w:r>
    </w:p>
    <w:p w:rsidR="0019181E" w:rsidRDefault="0019181E" w:rsidP="008E2A7F">
      <w:pPr>
        <w:pStyle w:val="Odstavecseseznamem"/>
        <w:numPr>
          <w:ilvl w:val="0"/>
          <w:numId w:val="9"/>
        </w:numPr>
      </w:pPr>
      <w:r>
        <w:t>V některých případech vám ještě budeme odebírat krev, proto buďte nalačno.</w:t>
      </w:r>
    </w:p>
    <w:p w:rsidR="0019181E" w:rsidRDefault="00FB7A34" w:rsidP="00FB7A34">
      <w:pPr>
        <w:ind w:left="708"/>
      </w:pPr>
      <w:r>
        <w:t>Správně provedený sběr moče je podmínkou dobře provedeného vyšetření. Děkujeme za spolupráci.</w:t>
      </w:r>
    </w:p>
    <w:p w:rsidR="008E2A7F" w:rsidRDefault="008E2A7F" w:rsidP="008E2A7F">
      <w:pPr>
        <w:ind w:left="708"/>
      </w:pPr>
    </w:p>
    <w:p w:rsidR="00AC7475" w:rsidRDefault="00AC7475" w:rsidP="00B41317"/>
    <w:p w:rsidR="00C7442D" w:rsidRDefault="00C7442D" w:rsidP="00C7442D">
      <w:pPr>
        <w:pStyle w:val="Odstavecseseznamem"/>
        <w:numPr>
          <w:ilvl w:val="0"/>
          <w:numId w:val="2"/>
        </w:numPr>
      </w:pPr>
      <w:r>
        <w:t>ODBĚR STOLICE NA OKULTNÍ (SKRYTÉ) KRVÁCENÍ</w:t>
      </w:r>
    </w:p>
    <w:p w:rsidR="00B96459" w:rsidRDefault="00B96459" w:rsidP="00B96459">
      <w:pPr>
        <w:pStyle w:val="Odstavecseseznamem"/>
      </w:pPr>
    </w:p>
    <w:p w:rsidR="00B96459" w:rsidRDefault="00B96459" w:rsidP="00B96459">
      <w:pPr>
        <w:pStyle w:val="Odstavecseseznamem"/>
      </w:pPr>
      <w:r>
        <w:t>Vážená paní, vážený pane,</w:t>
      </w:r>
    </w:p>
    <w:p w:rsidR="00B96459" w:rsidRDefault="00B96459" w:rsidP="00B96459">
      <w:pPr>
        <w:pStyle w:val="Odstavecseseznamem"/>
      </w:pPr>
      <w:r>
        <w:t>dostali jste zkumavku pro odběr stolice.</w:t>
      </w:r>
    </w:p>
    <w:p w:rsidR="00B96459" w:rsidRDefault="00B96459" w:rsidP="00B96459">
      <w:pPr>
        <w:pStyle w:val="Odstavecseseznamem"/>
      </w:pPr>
      <w:r>
        <w:t xml:space="preserve">Test, který ze vzorku stolice následně provedeme, dokáže odhalit přítomnost skrytého krvácení z tlustého střeva. </w:t>
      </w:r>
    </w:p>
    <w:p w:rsidR="003F2120" w:rsidRDefault="003F2120" w:rsidP="00B96459">
      <w:pPr>
        <w:pStyle w:val="Odstavecseseznamem"/>
      </w:pPr>
    </w:p>
    <w:p w:rsidR="00B96459" w:rsidRDefault="00B96459" w:rsidP="00B96459">
      <w:pPr>
        <w:pStyle w:val="Odstavecseseznamem"/>
      </w:pPr>
      <w:r>
        <w:t>Prosím postupujte podle následujících pokynů.</w:t>
      </w:r>
    </w:p>
    <w:p w:rsidR="00B96459" w:rsidRDefault="00B76317" w:rsidP="00B96459">
      <w:pPr>
        <w:pStyle w:val="Odstavecseseznamem"/>
        <w:numPr>
          <w:ilvl w:val="0"/>
          <w:numId w:val="11"/>
        </w:numPr>
      </w:pPr>
      <w:r>
        <w:t xml:space="preserve">Ze zkumavky </w:t>
      </w:r>
      <w:r w:rsidRPr="009F4E9F">
        <w:rPr>
          <w:color w:val="FF0000"/>
        </w:rPr>
        <w:t>vyšroubujte barevný uzávěr</w:t>
      </w:r>
      <w:r>
        <w:t>.</w:t>
      </w:r>
    </w:p>
    <w:p w:rsidR="00B76317" w:rsidRDefault="00B76317" w:rsidP="00B96459">
      <w:pPr>
        <w:pStyle w:val="Odstavecseseznamem"/>
        <w:numPr>
          <w:ilvl w:val="0"/>
          <w:numId w:val="11"/>
        </w:numPr>
      </w:pPr>
      <w:r>
        <w:t xml:space="preserve">Na konci barevného uzávěru je </w:t>
      </w:r>
      <w:r w:rsidRPr="009F4E9F">
        <w:rPr>
          <w:color w:val="FF0000"/>
        </w:rPr>
        <w:t>hrot</w:t>
      </w:r>
      <w:r>
        <w:t xml:space="preserve"> a ten </w:t>
      </w:r>
      <w:r w:rsidR="00396784">
        <w:rPr>
          <w:color w:val="FF0000"/>
        </w:rPr>
        <w:t>vnořte 3</w:t>
      </w:r>
      <w:r w:rsidRPr="009F4E9F">
        <w:rPr>
          <w:color w:val="FF0000"/>
        </w:rPr>
        <w:t>x do různých míst stolice</w:t>
      </w:r>
      <w:r>
        <w:t>.</w:t>
      </w:r>
    </w:p>
    <w:p w:rsidR="00B76317" w:rsidRDefault="00B76317" w:rsidP="00B96459">
      <w:pPr>
        <w:pStyle w:val="Odstavecseseznamem"/>
        <w:numPr>
          <w:ilvl w:val="0"/>
          <w:numId w:val="11"/>
        </w:numPr>
      </w:pPr>
      <w:r>
        <w:t xml:space="preserve">Stolice by měla zůstat pouze v závitech hrotu. Proto skutečně proveďte jenom </w:t>
      </w:r>
      <w:r w:rsidR="00396784">
        <w:t>3</w:t>
      </w:r>
      <w:r>
        <w:t xml:space="preserve"> vsunutí a vysunutí.</w:t>
      </w:r>
    </w:p>
    <w:p w:rsidR="00B76317" w:rsidRDefault="00B76317" w:rsidP="00B96459">
      <w:pPr>
        <w:pStyle w:val="Odstavecseseznamem"/>
        <w:numPr>
          <w:ilvl w:val="0"/>
          <w:numId w:val="11"/>
        </w:numPr>
      </w:pPr>
      <w:r>
        <w:t xml:space="preserve">Barevný </w:t>
      </w:r>
      <w:r w:rsidRPr="009F4E9F">
        <w:rPr>
          <w:color w:val="FF0000"/>
        </w:rPr>
        <w:t xml:space="preserve">uzávěr vraťte do zkumavky </w:t>
      </w:r>
      <w:r>
        <w:t>a pečlivě zašroubujte.</w:t>
      </w:r>
    </w:p>
    <w:p w:rsidR="00B76317" w:rsidRDefault="00B76317" w:rsidP="00B96459">
      <w:pPr>
        <w:pStyle w:val="Odstavecseseznamem"/>
        <w:numPr>
          <w:ilvl w:val="0"/>
          <w:numId w:val="11"/>
        </w:numPr>
      </w:pPr>
      <w:r>
        <w:t>Na zkumavku napište své jméno a příjmení.</w:t>
      </w:r>
    </w:p>
    <w:p w:rsidR="00B76317" w:rsidRDefault="00B76317" w:rsidP="00B96459">
      <w:pPr>
        <w:pStyle w:val="Odstavecseseznamem"/>
        <w:numPr>
          <w:ilvl w:val="0"/>
          <w:numId w:val="11"/>
        </w:numPr>
      </w:pPr>
      <w:r>
        <w:t>Takto odebraný vzorek přineste do 2 dnů do laboratoře nebo do odběrové místnosti.</w:t>
      </w:r>
    </w:p>
    <w:p w:rsidR="00B76317" w:rsidRPr="009F4E9F" w:rsidRDefault="00B76317" w:rsidP="00B76317">
      <w:pPr>
        <w:ind w:left="708"/>
        <w:rPr>
          <w:b/>
          <w:i/>
          <w:color w:val="00B0F0"/>
        </w:rPr>
      </w:pPr>
      <w:r w:rsidRPr="009F4E9F">
        <w:rPr>
          <w:b/>
          <w:i/>
          <w:color w:val="00B0F0"/>
        </w:rPr>
        <w:t>Upozornění!</w:t>
      </w:r>
    </w:p>
    <w:p w:rsidR="00B76317" w:rsidRPr="009F4E9F" w:rsidRDefault="00B76317" w:rsidP="00B76317">
      <w:pPr>
        <w:ind w:left="708"/>
        <w:rPr>
          <w:b/>
          <w:i/>
          <w:color w:val="00B0F0"/>
        </w:rPr>
      </w:pPr>
      <w:r w:rsidRPr="009F4E9F">
        <w:rPr>
          <w:b/>
          <w:i/>
          <w:color w:val="00B0F0"/>
        </w:rPr>
        <w:t>Odběrov</w:t>
      </w:r>
      <w:r w:rsidR="009F4E9F" w:rsidRPr="009F4E9F">
        <w:rPr>
          <w:b/>
          <w:i/>
          <w:color w:val="00B0F0"/>
        </w:rPr>
        <w:t>ý hrot nevkládejte do konečníku!</w:t>
      </w:r>
    </w:p>
    <w:p w:rsidR="00B76317" w:rsidRPr="009F4E9F" w:rsidRDefault="00B76317" w:rsidP="00B76317">
      <w:pPr>
        <w:ind w:left="708"/>
        <w:rPr>
          <w:b/>
          <w:i/>
          <w:color w:val="00B0F0"/>
        </w:rPr>
      </w:pPr>
      <w:r w:rsidRPr="009F4E9F">
        <w:rPr>
          <w:b/>
          <w:i/>
          <w:color w:val="00B0F0"/>
        </w:rPr>
        <w:t xml:space="preserve">Stolice nesmí být potřísněna močí ani vodou z toalety </w:t>
      </w:r>
      <w:r w:rsidR="009F4E9F" w:rsidRPr="009F4E9F">
        <w:rPr>
          <w:b/>
          <w:i/>
          <w:color w:val="00B0F0"/>
        </w:rPr>
        <w:t>ani jinou tekutinou!</w:t>
      </w:r>
    </w:p>
    <w:p w:rsidR="00B76317" w:rsidRPr="009F4E9F" w:rsidRDefault="00B76317" w:rsidP="00B76317">
      <w:pPr>
        <w:ind w:left="708"/>
        <w:rPr>
          <w:b/>
          <w:color w:val="00B0F0"/>
        </w:rPr>
      </w:pPr>
      <w:r w:rsidRPr="009F4E9F">
        <w:rPr>
          <w:b/>
          <w:i/>
          <w:color w:val="00B0F0"/>
        </w:rPr>
        <w:t>Za žádných ok</w:t>
      </w:r>
      <w:r w:rsidR="009F4E9F" w:rsidRPr="009F4E9F">
        <w:rPr>
          <w:b/>
          <w:i/>
          <w:color w:val="00B0F0"/>
        </w:rPr>
        <w:t>olností neotvírejte bílý uzávěr</w:t>
      </w:r>
      <w:r w:rsidR="009F4E9F" w:rsidRPr="009F4E9F">
        <w:rPr>
          <w:b/>
          <w:color w:val="00B0F0"/>
        </w:rPr>
        <w:t>!</w:t>
      </w:r>
    </w:p>
    <w:p w:rsidR="00B96459" w:rsidRDefault="00B96459" w:rsidP="00B96459">
      <w:pPr>
        <w:pStyle w:val="Odstavecseseznamem"/>
      </w:pPr>
    </w:p>
    <w:p w:rsidR="00B96459" w:rsidRDefault="00B96459" w:rsidP="00B96459">
      <w:pPr>
        <w:pStyle w:val="Odstavecseseznamem"/>
      </w:pPr>
    </w:p>
    <w:p w:rsidR="00C7442D" w:rsidRDefault="00C7442D" w:rsidP="00C7442D">
      <w:pPr>
        <w:pStyle w:val="Odstavecseseznamem"/>
        <w:numPr>
          <w:ilvl w:val="0"/>
          <w:numId w:val="2"/>
        </w:numPr>
      </w:pPr>
      <w:r>
        <w:t>PŘÍPRAVA NA VÝTĚR Z</w:t>
      </w:r>
      <w:r w:rsidR="00D0215B">
        <w:t> </w:t>
      </w:r>
      <w:r>
        <w:t>KRKU</w:t>
      </w:r>
    </w:p>
    <w:p w:rsidR="00D0215B" w:rsidRDefault="00D0215B" w:rsidP="00D0215B">
      <w:pPr>
        <w:pStyle w:val="Odstavecseseznamem"/>
      </w:pPr>
    </w:p>
    <w:p w:rsidR="00D0215B" w:rsidRDefault="00D0215B" w:rsidP="00D0215B">
      <w:pPr>
        <w:pStyle w:val="Odstavecseseznamem"/>
      </w:pPr>
      <w:r>
        <w:t>Před výtěrem z</w:t>
      </w:r>
      <w:r w:rsidR="00443098">
        <w:t> </w:t>
      </w:r>
      <w:r>
        <w:t>krku</w:t>
      </w:r>
      <w:r w:rsidR="00443098">
        <w:t xml:space="preserve"> prosím</w:t>
      </w:r>
    </w:p>
    <w:p w:rsidR="00D0215B" w:rsidRDefault="00D0215B" w:rsidP="00D0215B">
      <w:pPr>
        <w:pStyle w:val="Odstavecseseznamem"/>
        <w:numPr>
          <w:ilvl w:val="0"/>
          <w:numId w:val="12"/>
        </w:numPr>
      </w:pPr>
      <w:r>
        <w:t>nesnídejte</w:t>
      </w:r>
    </w:p>
    <w:p w:rsidR="00D0215B" w:rsidRDefault="00D0215B" w:rsidP="00D0215B">
      <w:pPr>
        <w:pStyle w:val="Odstavecseseznamem"/>
        <w:numPr>
          <w:ilvl w:val="0"/>
          <w:numId w:val="12"/>
        </w:numPr>
      </w:pPr>
      <w:r>
        <w:t>nečistěte si zuby</w:t>
      </w:r>
    </w:p>
    <w:p w:rsidR="00D0215B" w:rsidRDefault="00D0215B" w:rsidP="00D0215B">
      <w:pPr>
        <w:pStyle w:val="Odstavecseseznamem"/>
        <w:numPr>
          <w:ilvl w:val="0"/>
          <w:numId w:val="12"/>
        </w:numPr>
      </w:pPr>
      <w:r>
        <w:t>nevyplachujte si ústa ústní vodou ani jinou desinfekcí</w:t>
      </w:r>
    </w:p>
    <w:p w:rsidR="00443098" w:rsidRDefault="00443098" w:rsidP="00443098"/>
    <w:p w:rsidR="00D0215B" w:rsidRDefault="00D0215B" w:rsidP="00D0215B">
      <w:pPr>
        <w:pStyle w:val="Odstavecseseznamem"/>
      </w:pPr>
    </w:p>
    <w:p w:rsidR="00D0215B" w:rsidRDefault="00D0215B" w:rsidP="00D0215B">
      <w:pPr>
        <w:pStyle w:val="Odstavecseseznamem"/>
      </w:pPr>
    </w:p>
    <w:p w:rsidR="00C7442D" w:rsidRDefault="00C7442D" w:rsidP="00C7442D">
      <w:pPr>
        <w:pStyle w:val="Odstavecseseznamem"/>
        <w:numPr>
          <w:ilvl w:val="0"/>
          <w:numId w:val="2"/>
        </w:numPr>
      </w:pPr>
      <w:r>
        <w:t>ORÁLNÍ GLUKÓZOVÝ TOLERANČNÍ TEST (ZÁTĚŽOVÝ TEST NA CUKROVKU)</w:t>
      </w:r>
    </w:p>
    <w:p w:rsidR="00852B39" w:rsidRDefault="00852B39" w:rsidP="00852B39">
      <w:r w:rsidRPr="00CC22DE">
        <w:t xml:space="preserve">Vážená </w:t>
      </w:r>
      <w:r>
        <w:t>paní, vážený pane,</w:t>
      </w:r>
    </w:p>
    <w:p w:rsidR="00852B39" w:rsidRDefault="00852B39" w:rsidP="00852B39">
      <w:r w:rsidRPr="00CC22DE">
        <w:t xml:space="preserve">Váš ošetřující lékař Vám naordinoval vyšetření </w:t>
      </w:r>
      <w:proofErr w:type="spellStart"/>
      <w:r w:rsidRPr="00CC22DE">
        <w:t>oGTT</w:t>
      </w:r>
      <w:proofErr w:type="spellEnd"/>
      <w:r w:rsidRPr="00CC22DE">
        <w:t xml:space="preserve">, tj. měření hladiny cukru v krvi před a po zátěži </w:t>
      </w:r>
      <w:r>
        <w:t>glukózou</w:t>
      </w:r>
      <w:r w:rsidRPr="00CC22DE">
        <w:t>.</w:t>
      </w:r>
      <w:r>
        <w:t xml:space="preserve"> </w:t>
      </w:r>
    </w:p>
    <w:p w:rsidR="00852B39" w:rsidRDefault="00852B39" w:rsidP="00852B39">
      <w:r>
        <w:t xml:space="preserve">Tento test dokáže odhalit případnou poruchu v metabolismu cukrů a diagnostikovat onemocnění diabetes </w:t>
      </w:r>
      <w:proofErr w:type="spellStart"/>
      <w:r>
        <w:t>mellitus</w:t>
      </w:r>
      <w:proofErr w:type="spellEnd"/>
      <w:r>
        <w:t xml:space="preserve"> = cukrovka.</w:t>
      </w:r>
    </w:p>
    <w:p w:rsidR="00852B39" w:rsidRDefault="00852B39" w:rsidP="00852B39">
      <w:pPr>
        <w:pBdr>
          <w:bottom w:val="single" w:sz="4" w:space="1" w:color="auto"/>
        </w:pBdr>
      </w:pPr>
      <w:r>
        <w:t>Žádáme Vás proto o spolupráci a dodržení následujících pokynů.</w:t>
      </w:r>
    </w:p>
    <w:p w:rsidR="00852B39" w:rsidRPr="0014223C" w:rsidRDefault="00852B39" w:rsidP="00852B39">
      <w:pPr>
        <w:rPr>
          <w:b/>
          <w:color w:val="002060"/>
        </w:rPr>
      </w:pPr>
      <w:r w:rsidRPr="0014223C">
        <w:rPr>
          <w:b/>
          <w:color w:val="002060"/>
        </w:rPr>
        <w:t>Příprava na vyšetření:</w:t>
      </w:r>
    </w:p>
    <w:p w:rsidR="00852B39" w:rsidRDefault="00852B39" w:rsidP="00852B39">
      <w:pPr>
        <w:pStyle w:val="Odstavecseseznamem"/>
        <w:numPr>
          <w:ilvl w:val="0"/>
          <w:numId w:val="13"/>
        </w:numPr>
        <w:spacing w:line="312" w:lineRule="auto"/>
      </w:pPr>
      <w:r>
        <w:lastRenderedPageBreak/>
        <w:t>Jeden až tři dny před vyšetřením konzumujte běžnou stravu bez omezení příjmu cukrů, provozujte běžnou fyzickou aktivitu.</w:t>
      </w:r>
    </w:p>
    <w:p w:rsidR="00852B39" w:rsidRDefault="00852B39" w:rsidP="00852B39">
      <w:pPr>
        <w:pStyle w:val="Odstavecseseznamem"/>
        <w:numPr>
          <w:ilvl w:val="0"/>
          <w:numId w:val="13"/>
        </w:numPr>
        <w:spacing w:line="312" w:lineRule="auto"/>
      </w:pPr>
      <w:r>
        <w:t>24 hodin před testem nepijte alkoholické nápoje (ani pivo!).</w:t>
      </w:r>
    </w:p>
    <w:p w:rsidR="00852B39" w:rsidRDefault="00852B39" w:rsidP="00852B39">
      <w:pPr>
        <w:pStyle w:val="Odstavecseseznamem"/>
        <w:numPr>
          <w:ilvl w:val="0"/>
          <w:numId w:val="13"/>
        </w:numPr>
        <w:spacing w:line="312" w:lineRule="auto"/>
      </w:pPr>
      <w:r>
        <w:t>Poslední večeři před testem si dejte nejpozději v 18.00 hodin (tj. asi 12 hodin před testem).</w:t>
      </w:r>
    </w:p>
    <w:p w:rsidR="00852B39" w:rsidRDefault="00852B39" w:rsidP="00852B39">
      <w:pPr>
        <w:pStyle w:val="Odstavecseseznamem"/>
        <w:numPr>
          <w:ilvl w:val="0"/>
          <w:numId w:val="13"/>
        </w:numPr>
        <w:spacing w:line="312" w:lineRule="auto"/>
      </w:pPr>
      <w:r>
        <w:t>Na vyšetření se dostavte ráno. Přesný čas si dohodnete při objednání vyšetření.</w:t>
      </w:r>
    </w:p>
    <w:p w:rsidR="00852B39" w:rsidRDefault="00852B39" w:rsidP="00852B39">
      <w:pPr>
        <w:pStyle w:val="Odstavecseseznamem"/>
        <w:numPr>
          <w:ilvl w:val="0"/>
          <w:numId w:val="13"/>
        </w:numPr>
        <w:spacing w:line="312" w:lineRule="auto"/>
      </w:pPr>
      <w:r>
        <w:t>Ráno před testem se můžete napít vody nebo neslazeného čaje a po dohodě s Vaším lékařem vynechejte ranní léky, které vynechat lze.</w:t>
      </w:r>
    </w:p>
    <w:p w:rsidR="00852B39" w:rsidRPr="00294634" w:rsidRDefault="00852B39" w:rsidP="00852B39">
      <w:pPr>
        <w:pStyle w:val="Odstavecseseznamem"/>
        <w:numPr>
          <w:ilvl w:val="0"/>
          <w:numId w:val="13"/>
        </w:numPr>
        <w:spacing w:line="312" w:lineRule="auto"/>
        <w:rPr>
          <w:b/>
        </w:rPr>
      </w:pPr>
      <w:r>
        <w:t xml:space="preserve">Počítejte s tím, že </w:t>
      </w:r>
      <w:r w:rsidRPr="00294634">
        <w:rPr>
          <w:b/>
        </w:rPr>
        <w:t>test trvá déle než 2 hodiny.</w:t>
      </w:r>
    </w:p>
    <w:p w:rsidR="00852B39" w:rsidRDefault="00852B39" w:rsidP="00852B39">
      <w:pPr>
        <w:rPr>
          <w:b/>
          <w:color w:val="002060"/>
        </w:rPr>
      </w:pPr>
      <w:r w:rsidRPr="0014223C">
        <w:rPr>
          <w:b/>
          <w:color w:val="002060"/>
        </w:rPr>
        <w:t>Průběh vyšetření:</w:t>
      </w:r>
    </w:p>
    <w:p w:rsidR="00852B39" w:rsidRDefault="00852B39" w:rsidP="00852B39">
      <w:pPr>
        <w:pStyle w:val="Odstavecseseznamem"/>
        <w:numPr>
          <w:ilvl w:val="0"/>
          <w:numId w:val="14"/>
        </w:numPr>
        <w:spacing w:line="312" w:lineRule="auto"/>
      </w:pPr>
      <w:r>
        <w:t>Zdravotní sestra Vám odebere vzorek krve ze žíly.</w:t>
      </w:r>
    </w:p>
    <w:p w:rsidR="00852B39" w:rsidRDefault="00852B39" w:rsidP="00852B39">
      <w:pPr>
        <w:pStyle w:val="Odstavecseseznamem"/>
        <w:numPr>
          <w:ilvl w:val="0"/>
          <w:numId w:val="14"/>
        </w:numPr>
        <w:spacing w:line="312" w:lineRule="auto"/>
      </w:pPr>
      <w:r>
        <w:t>Po odběru dostanete vypít sladký nápoj, který obsahuje přesné množství glukózy určené pro tento test</w:t>
      </w:r>
      <w:r w:rsidRPr="00294634">
        <w:rPr>
          <w:b/>
          <w:color w:val="FF0000"/>
        </w:rPr>
        <w:t>. Vypijte ho v průběhu 5-10 minut</w:t>
      </w:r>
      <w:r>
        <w:t>. Po vypití se může dostavit pocit nevolnosti. Vždy uvědomte zdravotnický personál, aby Vám pomohl.</w:t>
      </w:r>
    </w:p>
    <w:p w:rsidR="00852B39" w:rsidRPr="00294634" w:rsidRDefault="00852B39" w:rsidP="00852B39">
      <w:pPr>
        <w:pStyle w:val="Odstavecseseznamem"/>
        <w:numPr>
          <w:ilvl w:val="0"/>
          <w:numId w:val="14"/>
        </w:numPr>
        <w:spacing w:line="312" w:lineRule="auto"/>
      </w:pPr>
      <w:r>
        <w:rPr>
          <w:b/>
          <w:color w:val="FF0000"/>
        </w:rPr>
        <w:t>Následující 2 hodiny setrvejte v klidu v čekárně, nic nejezte, nic nepijte, nic nežvýkejte, nekuřte!</w:t>
      </w:r>
    </w:p>
    <w:p w:rsidR="00852B39" w:rsidRDefault="00852B39" w:rsidP="00852B39">
      <w:pPr>
        <w:pStyle w:val="Odstavecseseznamem"/>
        <w:numPr>
          <w:ilvl w:val="0"/>
          <w:numId w:val="14"/>
        </w:numPr>
        <w:spacing w:line="312" w:lineRule="auto"/>
      </w:pPr>
      <w:r>
        <w:t>Po dvou hodinách od vypití nápoje Vám zdravotní sestra odebere druhý vzorek krve (celkem 2 odběry krve). To platí pro dospělé i pro děti.</w:t>
      </w:r>
    </w:p>
    <w:p w:rsidR="00852B39" w:rsidRDefault="00852B39" w:rsidP="00852B39">
      <w:pPr>
        <w:pStyle w:val="Odstavecseseznamem"/>
        <w:numPr>
          <w:ilvl w:val="0"/>
          <w:numId w:val="14"/>
        </w:numPr>
        <w:spacing w:line="312" w:lineRule="auto"/>
      </w:pPr>
      <w:r>
        <w:t>Těhotným ženám bude proveden odběr krve ještě za 1 hodinu a za 2 hodiny po vypití nápoje (celkem 3 odběry krve).</w:t>
      </w:r>
    </w:p>
    <w:p w:rsidR="00852B39" w:rsidRDefault="00852B39" w:rsidP="00852B39">
      <w:pPr>
        <w:pStyle w:val="Odstavecseseznamem"/>
        <w:numPr>
          <w:ilvl w:val="0"/>
          <w:numId w:val="14"/>
        </w:numPr>
        <w:spacing w:line="312" w:lineRule="auto"/>
      </w:pPr>
      <w:r>
        <w:t>Tím je test ukončen a můžete se najíst, napít a vzít si léky.</w:t>
      </w:r>
    </w:p>
    <w:p w:rsidR="00852B39" w:rsidRDefault="00852B39" w:rsidP="00852B39">
      <w:pPr>
        <w:pBdr>
          <w:bottom w:val="single" w:sz="4" w:space="1" w:color="auto"/>
        </w:pBdr>
      </w:pPr>
      <w:r>
        <w:t>S výsledkem testu Vás seznámí ošetřující lékař.</w:t>
      </w:r>
    </w:p>
    <w:p w:rsidR="00852B39" w:rsidRDefault="00852B39" w:rsidP="00852B39">
      <w:r w:rsidRPr="003E4B1D">
        <w:rPr>
          <w:b/>
        </w:rPr>
        <w:t>NA VYŠETŘENÍ SE PROSÍM OBJEDNEJTE</w:t>
      </w:r>
      <w:r>
        <w:t>, DĚKUJEME</w:t>
      </w:r>
    </w:p>
    <w:p w:rsidR="00852B39" w:rsidRDefault="00852B39" w:rsidP="00852B39">
      <w:r>
        <w:t>Datum a čas vyšetření:</w:t>
      </w:r>
    </w:p>
    <w:p w:rsidR="00852B39" w:rsidRDefault="00852B39" w:rsidP="00852B39">
      <w:pPr>
        <w:pStyle w:val="Odstavecseseznamem"/>
      </w:pPr>
    </w:p>
    <w:sectPr w:rsidR="00852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03D"/>
    <w:multiLevelType w:val="hybridMultilevel"/>
    <w:tmpl w:val="B49A27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F9E452F"/>
    <w:multiLevelType w:val="hybridMultilevel"/>
    <w:tmpl w:val="C35894C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2C2636F"/>
    <w:multiLevelType w:val="hybridMultilevel"/>
    <w:tmpl w:val="CC789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803FF"/>
    <w:multiLevelType w:val="hybridMultilevel"/>
    <w:tmpl w:val="10C6C2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67C10B5"/>
    <w:multiLevelType w:val="hybridMultilevel"/>
    <w:tmpl w:val="3A2292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CE7690"/>
    <w:multiLevelType w:val="hybridMultilevel"/>
    <w:tmpl w:val="6644A71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A7D2C1E"/>
    <w:multiLevelType w:val="hybridMultilevel"/>
    <w:tmpl w:val="680058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E0E78D9"/>
    <w:multiLevelType w:val="hybridMultilevel"/>
    <w:tmpl w:val="C3901FD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1122C76"/>
    <w:multiLevelType w:val="hybridMultilevel"/>
    <w:tmpl w:val="C2CED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C77F67"/>
    <w:multiLevelType w:val="hybridMultilevel"/>
    <w:tmpl w:val="B8701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230EAC"/>
    <w:multiLevelType w:val="hybridMultilevel"/>
    <w:tmpl w:val="FEE40D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6F6719AF"/>
    <w:multiLevelType w:val="hybridMultilevel"/>
    <w:tmpl w:val="25220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DC2C76"/>
    <w:multiLevelType w:val="hybridMultilevel"/>
    <w:tmpl w:val="BD8072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7497A8F"/>
    <w:multiLevelType w:val="hybridMultilevel"/>
    <w:tmpl w:val="3078C51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num w:numId="1">
    <w:abstractNumId w:val="9"/>
  </w:num>
  <w:num w:numId="2">
    <w:abstractNumId w:val="11"/>
  </w:num>
  <w:num w:numId="3">
    <w:abstractNumId w:val="6"/>
  </w:num>
  <w:num w:numId="4">
    <w:abstractNumId w:val="13"/>
  </w:num>
  <w:num w:numId="5">
    <w:abstractNumId w:val="7"/>
  </w:num>
  <w:num w:numId="6">
    <w:abstractNumId w:val="1"/>
  </w:num>
  <w:num w:numId="7">
    <w:abstractNumId w:val="3"/>
  </w:num>
  <w:num w:numId="8">
    <w:abstractNumId w:val="4"/>
  </w:num>
  <w:num w:numId="9">
    <w:abstractNumId w:val="5"/>
  </w:num>
  <w:num w:numId="10">
    <w:abstractNumId w:val="0"/>
  </w:num>
  <w:num w:numId="11">
    <w:abstractNumId w:val="12"/>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2D"/>
    <w:rsid w:val="0019181E"/>
    <w:rsid w:val="0020162D"/>
    <w:rsid w:val="003042CE"/>
    <w:rsid w:val="00396784"/>
    <w:rsid w:val="003F2120"/>
    <w:rsid w:val="00442883"/>
    <w:rsid w:val="00443098"/>
    <w:rsid w:val="00487CC9"/>
    <w:rsid w:val="0055214B"/>
    <w:rsid w:val="00565423"/>
    <w:rsid w:val="00587A79"/>
    <w:rsid w:val="00754446"/>
    <w:rsid w:val="00850D32"/>
    <w:rsid w:val="00852B39"/>
    <w:rsid w:val="008C103D"/>
    <w:rsid w:val="008E2A7F"/>
    <w:rsid w:val="009F4E9F"/>
    <w:rsid w:val="00AC7475"/>
    <w:rsid w:val="00B41317"/>
    <w:rsid w:val="00B76317"/>
    <w:rsid w:val="00B96459"/>
    <w:rsid w:val="00C21C50"/>
    <w:rsid w:val="00C73E82"/>
    <w:rsid w:val="00C7442D"/>
    <w:rsid w:val="00D0215B"/>
    <w:rsid w:val="00E47950"/>
    <w:rsid w:val="00E85A79"/>
    <w:rsid w:val="00F44295"/>
    <w:rsid w:val="00F65D11"/>
    <w:rsid w:val="00FB7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0199-FF7D-40BA-92E9-C0CA4B5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916</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GENNET</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Marková</dc:creator>
  <cp:keywords/>
  <dc:description/>
  <cp:lastModifiedBy>Kristina Marková</cp:lastModifiedBy>
  <cp:revision>22</cp:revision>
  <dcterms:created xsi:type="dcterms:W3CDTF">2017-07-03T12:53:00Z</dcterms:created>
  <dcterms:modified xsi:type="dcterms:W3CDTF">2017-07-04T08:52:00Z</dcterms:modified>
</cp:coreProperties>
</file>